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8"/>
        <w:tblOverlap w:val="never"/>
        <w:tblW w:w="10045" w:type="dxa"/>
        <w:tblLook w:val="04A0" w:firstRow="1" w:lastRow="0" w:firstColumn="1" w:lastColumn="0" w:noHBand="0" w:noVBand="1"/>
      </w:tblPr>
      <w:tblGrid>
        <w:gridCol w:w="10261"/>
        <w:gridCol w:w="222"/>
        <w:gridCol w:w="222"/>
      </w:tblGrid>
      <w:tr w:rsidR="00EF02FA" w:rsidRPr="00C955CF" w:rsidTr="00B648D4">
        <w:trPr>
          <w:trHeight w:val="296"/>
        </w:trPr>
        <w:tc>
          <w:tcPr>
            <w:tcW w:w="3347" w:type="dxa"/>
            <w:shd w:val="clear" w:color="auto" w:fill="auto"/>
          </w:tcPr>
          <w:tbl>
            <w:tblPr>
              <w:tblpPr w:leftFromText="180" w:rightFromText="180" w:bottomFromText="160" w:vertAnchor="text" w:horzAnchor="margin" w:tblpXSpec="center" w:tblpY="-18"/>
              <w:tblOverlap w:val="never"/>
              <w:tblW w:w="10045" w:type="dxa"/>
              <w:tblLook w:val="04A0" w:firstRow="1" w:lastRow="0" w:firstColumn="1" w:lastColumn="0" w:noHBand="0" w:noVBand="1"/>
            </w:tblPr>
            <w:tblGrid>
              <w:gridCol w:w="3347"/>
              <w:gridCol w:w="3349"/>
              <w:gridCol w:w="3349"/>
            </w:tblGrid>
            <w:tr w:rsidR="0040228B" w:rsidRPr="0040228B" w:rsidTr="00B648D4">
              <w:trPr>
                <w:trHeight w:val="296"/>
              </w:trPr>
              <w:tc>
                <w:tcPr>
                  <w:tcW w:w="3347" w:type="dxa"/>
                </w:tcPr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 xml:space="preserve">ПРИНЯТО: </w:t>
                  </w:r>
                </w:p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>на заседании педагогического совета МАОУ СОШ №2 п. Энергетик протокол №______ от ________________</w:t>
                  </w:r>
                </w:p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349" w:type="dxa"/>
                  <w:hideMark/>
                </w:tcPr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>СОГЛАСОВАНО:</w:t>
                  </w:r>
                </w:p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>С профсоюзным комитетом МАОУ СОШ №2 п. Энергетик № _____ от ______________________</w:t>
                  </w:r>
                </w:p>
              </w:tc>
              <w:tc>
                <w:tcPr>
                  <w:tcW w:w="3349" w:type="dxa"/>
                  <w:hideMark/>
                </w:tcPr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 xml:space="preserve">УТВЕРЖДАЮ: </w:t>
                  </w:r>
                </w:p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 xml:space="preserve">Директор ______________ </w:t>
                  </w:r>
                  <w:r>
                    <w:rPr>
                      <w:rFonts w:ascii="Times New Roman" w:eastAsia="Calibri" w:hAnsi="Times New Roman" w:cs="Times New Roman"/>
                      <w:sz w:val="24"/>
                    </w:rPr>
                    <w:t>Иванова Е</w:t>
                  </w: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 xml:space="preserve">.В. </w:t>
                  </w:r>
                </w:p>
                <w:p w:rsidR="0040228B" w:rsidRPr="0040228B" w:rsidRDefault="0040228B" w:rsidP="0040228B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40228B">
                    <w:rPr>
                      <w:rFonts w:ascii="Times New Roman" w:eastAsia="Calibri" w:hAnsi="Times New Roman" w:cs="Times New Roman"/>
                      <w:sz w:val="24"/>
                    </w:rPr>
                    <w:t xml:space="preserve">Приказ №______ от _________________________ </w:t>
                  </w:r>
                </w:p>
              </w:tc>
            </w:tr>
          </w:tbl>
          <w:p w:rsidR="00EF02FA" w:rsidRPr="00C955CF" w:rsidRDefault="00EF02FA" w:rsidP="00B648D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EF02FA" w:rsidRPr="00C955CF" w:rsidRDefault="00EF02FA" w:rsidP="00B648D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9" w:type="dxa"/>
            <w:shd w:val="clear" w:color="auto" w:fill="auto"/>
          </w:tcPr>
          <w:p w:rsidR="00EF02FA" w:rsidRPr="00C955CF" w:rsidRDefault="00EF02FA" w:rsidP="00B648D4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F02FA" w:rsidRDefault="00EF02FA" w:rsidP="007B4E9F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B4E9F" w:rsidRPr="00EF02FA" w:rsidRDefault="007B4E9F" w:rsidP="00EF02FA">
      <w:pPr>
        <w:pStyle w:val="a3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FA">
        <w:rPr>
          <w:rFonts w:ascii="Times New Roman" w:hAnsi="Times New Roman" w:cs="Times New Roman"/>
          <w:b/>
          <w:sz w:val="24"/>
          <w:szCs w:val="24"/>
        </w:rPr>
        <w:t>Положение о рабочих программах</w:t>
      </w:r>
      <w:bookmarkStart w:id="0" w:name="_GoBack"/>
      <w:bookmarkEnd w:id="0"/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1.1. Настоящее Положение о рабочих программах 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 </w:t>
      </w:r>
      <w:r w:rsidR="00EF02FA" w:rsidRPr="00EF02FA">
        <w:rPr>
          <w:rFonts w:ascii="Times New Roman" w:hAnsi="Times New Roman" w:cs="Times New Roman"/>
          <w:sz w:val="24"/>
          <w:szCs w:val="24"/>
        </w:rPr>
        <w:t xml:space="preserve">МАОУ СОШ №2 п. Энергетик </w:t>
      </w:r>
      <w:r w:rsidRPr="00EF02FA">
        <w:rPr>
          <w:rFonts w:ascii="Times New Roman" w:hAnsi="Times New Roman" w:cs="Times New Roman"/>
          <w:sz w:val="24"/>
          <w:szCs w:val="24"/>
        </w:rPr>
        <w:t>(далее – школа), разрабатываемых в соответствии с федеральными образовательными программами начального общего, основного общего и среднего общего образования.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с:</w:t>
      </w:r>
    </w:p>
    <w:p w:rsidR="007B4E9F" w:rsidRPr="00EF02FA" w:rsidRDefault="0040228B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anchor="/document/99/902389617/" w:history="1">
        <w:r w:rsidR="007B4E9F" w:rsidRPr="00EF02FA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="007B4E9F" w:rsidRPr="00EF02FA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 </w:t>
      </w:r>
      <w:hyperlink r:id="rId6" w:anchor="/document/99/607175842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31.05.2021 № 286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(далее – ФГОС НОО-2021);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 </w:t>
      </w:r>
      <w:hyperlink r:id="rId7" w:anchor="/document/99/607175848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31.05.2021 № 287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(далее – ФГОС ООО-2021);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утв. </w:t>
      </w:r>
      <w:hyperlink r:id="rId8" w:anchor="/document/99/90218065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06.10.2009 № 373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(далее – ФГОС НОО);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 </w:t>
      </w:r>
      <w:hyperlink r:id="rId9" w:anchor="/document/99/90225491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17.12.2010 № 1897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(далее – ФГОС ООО);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образования, утв. </w:t>
      </w:r>
      <w:hyperlink r:id="rId10" w:anchor="/document/99/902350579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17.05.2012 № 413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(далее – ФГОС СОО);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начального общего образования, утв. </w:t>
      </w:r>
      <w:hyperlink r:id="rId11" w:anchor="/document/97/508589/" w:tgtFrame="_self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18.05.2023 № 372</w:t>
        </w:r>
      </w:hyperlink>
      <w:r w:rsidRPr="00EF02FA">
        <w:rPr>
          <w:rFonts w:ascii="Times New Roman" w:hAnsi="Times New Roman" w:cs="Times New Roman"/>
          <w:sz w:val="24"/>
          <w:szCs w:val="24"/>
        </w:rPr>
        <w:t>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утв. </w:t>
      </w:r>
      <w:hyperlink r:id="rId12" w:anchor="/document/97/508623/" w:tgtFrame="_self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18.05.2023 № 370</w:t>
        </w:r>
      </w:hyperlink>
      <w:r w:rsidRPr="00EF02FA">
        <w:rPr>
          <w:rFonts w:ascii="Times New Roman" w:hAnsi="Times New Roman" w:cs="Times New Roman"/>
          <w:sz w:val="24"/>
          <w:szCs w:val="24"/>
        </w:rPr>
        <w:t>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среднего общего образования, утв. </w:t>
      </w:r>
      <w:hyperlink r:id="rId13" w:anchor="/document/97/508587/" w:tgtFrame="_self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18.05.2023 № 371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 Структура рабочей программы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2.1. Структура рабочей программы определяется Положением с учетом требований </w:t>
      </w:r>
      <w:hyperlink r:id="rId14" w:anchor="/document/99/90218065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15" w:anchor="/document/99/607175842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16" w:anchor="/document/99/90225491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17" w:anchor="/document/99/607175848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18" w:anchor="/document/99/902350579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СОО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 ФОП НОО, ФОП ООО, ФОП СОО, локальных нормативных актов школы.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2.2. Обязательные компоненты рабочей программы: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 указывается в тематическом планировании рабочих программ, разрабатываемых в соответствии с </w:t>
      </w:r>
      <w:hyperlink r:id="rId19" w:anchor="/document/99/607175842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и </w:t>
      </w:r>
      <w:hyperlink r:id="rId20" w:anchor="/document/99/607175848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2.3. Рабочие программы учебных курсов внеурочной деятельности также должны содержать указание: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142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на форму проведения занятий – для рабочих программ, разрабатываемых в соответствии с </w:t>
      </w:r>
      <w:hyperlink r:id="rId21" w:anchor="/document/99/607175842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и </w:t>
      </w:r>
      <w:hyperlink r:id="rId22" w:anchor="/document/99/607175848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142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на форму организации и виды деятельности – рабочих программ, разрабатываемых в соответствии с </w:t>
      </w:r>
      <w:hyperlink r:id="rId23" w:anchor="/document/99/90218065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24" w:anchor="/document/99/90225491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и </w:t>
      </w:r>
      <w:hyperlink r:id="rId25" w:anchor="/document/99/902350579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СОО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В разделе кратко фиксируются: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 xml:space="preserve">требования к личностным, </w:t>
      </w:r>
      <w:proofErr w:type="spellStart"/>
      <w:r w:rsidRPr="00EF02F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 xml:space="preserve"> и предметным результатам;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виды деятельности учащихся, направленные на достижение результата;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(возможно приложение оценочных материалов).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2.5. Раздел, посвященный содержанию учебного предмета, курса, модуля включает: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краткую характеристику содержания предмета, модуля или курса по каждому тематическому разделу с учетом требований </w:t>
      </w:r>
      <w:hyperlink r:id="rId26" w:anchor="/document/99/90218065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27" w:anchor="/document/99/607175842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28" w:anchor="/document/99/90225491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29" w:anchor="/document/99/607175848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 </w:t>
      </w:r>
      <w:hyperlink r:id="rId30" w:anchor="/document/99/902350579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СОО</w:t>
        </w:r>
      </w:hyperlink>
      <w:r w:rsidRPr="00EF02FA">
        <w:rPr>
          <w:rFonts w:ascii="Times New Roman" w:hAnsi="Times New Roman" w:cs="Times New Roman"/>
          <w:sz w:val="24"/>
          <w:szCs w:val="24"/>
        </w:rPr>
        <w:t>, ФОП НОО, ФОП ООО и ФОП СОО соответственно;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2F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 xml:space="preserve"> связи учебного предмета, модуля, курса;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ключевые темы в их взаимосвязи, преемственность по годам изучения (если актуально).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перечень тем, планируемых для освоения учащимися;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количество академических часов, отводимых на освоение каждой темы;</w:t>
      </w:r>
    </w:p>
    <w:p w:rsidR="007B4E9F" w:rsidRPr="00EF02FA" w:rsidRDefault="007B4E9F" w:rsidP="0040228B">
      <w:pPr>
        <w:pStyle w:val="a3"/>
        <w:numPr>
          <w:ilvl w:val="0"/>
          <w:numId w:val="10"/>
        </w:numPr>
        <w:tabs>
          <w:tab w:val="left" w:pos="284"/>
        </w:tabs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 xml:space="preserve">информацию об электронных учебно-методических материалах, которые можно использовать при изучении </w:t>
      </w:r>
      <w:r w:rsidR="00EF02FA">
        <w:rPr>
          <w:rFonts w:ascii="Times New Roman" w:hAnsi="Times New Roman" w:cs="Times New Roman"/>
          <w:sz w:val="24"/>
          <w:szCs w:val="24"/>
        </w:rPr>
        <w:t xml:space="preserve">каждой темы (обязательно </w:t>
      </w:r>
      <w:proofErr w:type="gramStart"/>
      <w:r w:rsidR="00EF02FA">
        <w:rPr>
          <w:rFonts w:ascii="Times New Roman" w:hAnsi="Times New Roman" w:cs="Times New Roman"/>
          <w:sz w:val="24"/>
          <w:szCs w:val="24"/>
        </w:rPr>
        <w:t xml:space="preserve">для </w:t>
      </w:r>
      <w:r w:rsidRPr="00EF02FA">
        <w:rPr>
          <w:rFonts w:ascii="Times New Roman" w:hAnsi="Times New Roman" w:cs="Times New Roman"/>
          <w:sz w:val="24"/>
          <w:szCs w:val="24"/>
        </w:rPr>
        <w:t xml:space="preserve"> рабочих</w:t>
      </w:r>
      <w:proofErr w:type="gramEnd"/>
      <w:r w:rsidRPr="00EF02FA">
        <w:rPr>
          <w:rFonts w:ascii="Times New Roman" w:hAnsi="Times New Roman" w:cs="Times New Roman"/>
          <w:sz w:val="24"/>
          <w:szCs w:val="24"/>
        </w:rPr>
        <w:t xml:space="preserve"> программ, разрабатываемых в соответствии с </w:t>
      </w:r>
      <w:hyperlink r:id="rId31" w:anchor="/document/99/607175842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НОО-2021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 и </w:t>
      </w:r>
      <w:hyperlink r:id="rId32" w:anchor="/document/99/607175848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ФГОС ООО-2021</w:t>
        </w:r>
      </w:hyperlink>
      <w:r w:rsidRPr="00EF02FA">
        <w:rPr>
          <w:rFonts w:ascii="Times New Roman" w:hAnsi="Times New Roman" w:cs="Times New Roman"/>
          <w:sz w:val="24"/>
          <w:szCs w:val="24"/>
        </w:rPr>
        <w:t>).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 </w:t>
      </w:r>
      <w:hyperlink r:id="rId33" w:anchor="/document/99/351615206/" w:history="1"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EF02FA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02.08.2022 № 653</w:t>
        </w:r>
      </w:hyperlink>
      <w:r w:rsidRPr="00EF02FA">
        <w:rPr>
          <w:rFonts w:ascii="Times New Roman" w:hAnsi="Times New Roman" w:cs="Times New Roman"/>
          <w:sz w:val="24"/>
          <w:szCs w:val="24"/>
        </w:rPr>
        <w:t>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2.8. Рабочие программы формируются с учетом рабочей программы воспитания. Чтобы это отразить автор рабочей программы вправе выбрать один или несколько предложенных вариантов: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добавить абзац в пояснительную записку рабочей программы – если она оформляется;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tabs>
          <w:tab w:val="left" w:pos="284"/>
        </w:tabs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lastRenderedPageBreak/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3. Порядок разработки и утверждения рабочей программы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3.1. Рабочая программа разрабатывается педагогическим работником в соответствии с его компетенцией.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ind w:left="142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рабочая программа по учебному предмету разрабатывается на учебный год;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ind w:left="142" w:right="-1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рабочая программа разрабатывается на период реализации ООП;</w:t>
      </w:r>
    </w:p>
    <w:p w:rsidR="007B4E9F" w:rsidRPr="00EF02FA" w:rsidRDefault="0040228B" w:rsidP="0040228B">
      <w:pPr>
        <w:pStyle w:val="a3"/>
        <w:numPr>
          <w:ilvl w:val="0"/>
          <w:numId w:val="11"/>
        </w:numPr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4E9F" w:rsidRPr="00EF02FA">
        <w:rPr>
          <w:rFonts w:ascii="Times New Roman" w:hAnsi="Times New Roman" w:cs="Times New Roman"/>
          <w:sz w:val="24"/>
          <w:szCs w:val="24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3.3. 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4. Оформление и хранение рабочей программы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4.1. Рабочая программа оформляется в электронном варианте.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 xml:space="preserve">4.2. Текст рабочей программы форматируется в редакторе </w:t>
      </w:r>
      <w:proofErr w:type="spellStart"/>
      <w:r w:rsidRPr="00EF02F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EF02F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F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2F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>, кегль 12-14, межстрочный интервал одинарный, выровненный по ширине, поля со всех сторон 1-3 см.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 xml:space="preserve">Центровка заголовков и абзацы в тексте выполняются при помощи средств </w:t>
      </w:r>
      <w:proofErr w:type="spellStart"/>
      <w:r w:rsidRPr="00EF02F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F02FA">
        <w:rPr>
          <w:rFonts w:ascii="Times New Roman" w:hAnsi="Times New Roman" w:cs="Times New Roman"/>
          <w:sz w:val="24"/>
          <w:szCs w:val="24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Страницы рабочей программы должны быть пронумерованы. Титульный лист не нумеруется.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4.3. Файл с рабочей программой хранится в папке «Завуч» на локальном диске «Школа».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название рабочей программы;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краткую характеристику программы;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срок, на который разработана рабочая программа;</w:t>
      </w:r>
    </w:p>
    <w:p w:rsidR="007B4E9F" w:rsidRPr="00EF02FA" w:rsidRDefault="007B4E9F" w:rsidP="0040228B">
      <w:pPr>
        <w:pStyle w:val="a3"/>
        <w:numPr>
          <w:ilvl w:val="0"/>
          <w:numId w:val="11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список приложений к рабочей программе.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5. Порядок внесения изменений в рабочую программу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7B4E9F" w:rsidRPr="00EF02FA" w:rsidRDefault="007B4E9F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2FA">
        <w:rPr>
          <w:rFonts w:ascii="Times New Roman" w:hAnsi="Times New Roman" w:cs="Times New Roman"/>
          <w:sz w:val="24"/>
          <w:szCs w:val="24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:rsidR="00AA3F28" w:rsidRPr="00EF02FA" w:rsidRDefault="00AA3F28" w:rsidP="00EF02FA">
      <w:pPr>
        <w:pStyle w:val="a3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A3F28" w:rsidRPr="00EF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F39"/>
    <w:multiLevelType w:val="multilevel"/>
    <w:tmpl w:val="5D6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467"/>
    <w:multiLevelType w:val="hybridMultilevel"/>
    <w:tmpl w:val="FA9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F0A"/>
    <w:multiLevelType w:val="multilevel"/>
    <w:tmpl w:val="41E2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04B56"/>
    <w:multiLevelType w:val="multilevel"/>
    <w:tmpl w:val="ADE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4655"/>
    <w:multiLevelType w:val="multilevel"/>
    <w:tmpl w:val="D438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062CA"/>
    <w:multiLevelType w:val="multilevel"/>
    <w:tmpl w:val="5F1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70E3E"/>
    <w:multiLevelType w:val="multilevel"/>
    <w:tmpl w:val="347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D29A1"/>
    <w:multiLevelType w:val="hybridMultilevel"/>
    <w:tmpl w:val="60F4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32CCF"/>
    <w:multiLevelType w:val="multilevel"/>
    <w:tmpl w:val="761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43A01"/>
    <w:multiLevelType w:val="multilevel"/>
    <w:tmpl w:val="067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57A6D"/>
    <w:multiLevelType w:val="multilevel"/>
    <w:tmpl w:val="132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97"/>
    <w:rsid w:val="0040228B"/>
    <w:rsid w:val="00465497"/>
    <w:rsid w:val="007B4E9F"/>
    <w:rsid w:val="00AA3F28"/>
    <w:rsid w:val="00E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4FF9-A417-4415-B296-716E995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2F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F02FA"/>
  </w:style>
  <w:style w:type="character" w:styleId="a5">
    <w:name w:val="Hyperlink"/>
    <w:basedOn w:val="a0"/>
    <w:uiPriority w:val="99"/>
    <w:unhideWhenUsed/>
    <w:rsid w:val="00EF02F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M-03</dc:creator>
  <cp:keywords/>
  <dc:description/>
  <cp:lastModifiedBy>School M-03</cp:lastModifiedBy>
  <cp:revision>5</cp:revision>
  <cp:lastPrinted>2023-08-16T09:01:00Z</cp:lastPrinted>
  <dcterms:created xsi:type="dcterms:W3CDTF">2023-08-14T05:58:00Z</dcterms:created>
  <dcterms:modified xsi:type="dcterms:W3CDTF">2023-08-16T09:02:00Z</dcterms:modified>
</cp:coreProperties>
</file>